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có nhu cầu nộp trực tiếp 01 bộ hồ sơ hoặc gửi qua hệ thống bưu chính hoặc hình thức phù hợp khác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UBND cấp xã tiếp nhận, kiểm tra hồ sơ, trường hợp hồ sơ không hợp lệ, trong thời hạn 01 ngày làm việc kể từ ngày nhận được hồ sơ, hướng dẫn người nộp hoàn thiện hồ sơ theo quy định.
- Trong thời hạn 03 ngày làm việc, kể từ ngày nhận được hồ sơ hợp lệ, UBND cấp xã cấp lại Giấy chứng nhận đăng ký phương tiện cho chủ phương tiện; trường hợp không cấp phải có văn bản trả lời và nêu rõ lý do.
- Trường hợp Giấy chứng nhận đăng ký bị hư hỏng, cơ quan đăng ký phương tiện thu lại và tiêu hủy Giấy chứng nhận đăng ký phương tiện bị hư hỏng theo quy định.
- UBND cấp xã thông báo trên các phương tiện thông tin đại chúng và trên Cổng/Trang thông tin điện tử của cơ quan về các trường hợp cấp lại Giấy chứng nhận đăng ký phương tiện.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lại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lại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lại Giấy chứng nhận đăng ký phương tiện cho chủ phương tiện: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chứng nhận đăng ký bị hư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đăng ký phương tiện theo Mẫu và nộp lại Giấy chứng nhận đăng ký phương tiện đã được cấp trước đó.</w:t>
            </w:r>
          </w:p>
        </w:tc>
        <w:tc>
          <w:p/>
          <w:p>
            <w:pPr>
              <w:spacing w:after="0" w:before="0" w:lineRule="auto" w:line="276"/>
              <w:jc w:val="left"/>
            </w:pPr>
            <w:r>
              <w:rPr>
                <w:rFonts w:ascii="Times New Roman" w:hAnsi="Times New Roman" w:cs="Times New Roman" w:eastAsia="Times New Roman"/>
                <w:b w:val="false"/>
                <w:sz w:val="26"/>
              </w:rPr>
              <w:t>Mẫu đơn đề nghị CẤP LẠI GIẤY CHỨNG NHẬN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bị mất Giấy chứng nhận đăng ký: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đăng ký phương tiện theo Mẫu, trong đó nêu rõ lý do và chịu trách nhiệm về tính trung thực nội dung khai báo.</w:t>
            </w:r>
          </w:p>
        </w:tc>
        <w:tc>
          <w:p/>
          <w:p>
            <w:pPr>
              <w:spacing w:after="0" w:before="0" w:lineRule="auto" w:line="276"/>
              <w:jc w:val="left"/>
            </w:pPr>
            <w:r>
              <w:rPr>
                <w:rFonts w:ascii="Times New Roman" w:hAnsi="Times New Roman" w:cs="Times New Roman" w:eastAsia="Times New Roman"/>
                <w:b w:val="false"/>
                <w:sz w:val="26"/>
              </w:rPr>
              <w:t>Mẫu đơn đề nghị CẤP LẠI GIẤY CHỨNG NHẬN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2025-11-18T01:19:30Z</dcterms:created>
  <dc:creator>Apache POI</dc:creator>
</cp:coreProperties>
</file>